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6E81" w:rsidRDefault="00881AA2" w:rsidP="00A82451">
      <w:pPr>
        <w:jc w:val="both"/>
      </w:pPr>
      <w:r w:rsidRPr="00881AA2"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447.9pt;margin-top:63pt;width:299.45pt;height:96.6pt;z-index:251645952;visibility:visible;mso-wrap-edited:f;mso-wrap-distance-left:2.88pt;mso-wrap-distance-top:2.88pt;mso-wrap-distance-right:2.88pt;mso-wrap-distance-bottom:2.88pt;mso-position-horizontal-relative:page;mso-position-vertical-relative:page" filled="f" fillcolor="navy" stroked="f" strokecolor="white" strokeweight="0" insetpen="t" o:cliptowrap="t">
            <v:shadow color="#ccc"/>
            <o:lock v:ext="edit" shapetype="t"/>
            <v:textbox style="mso-next-textbox:#_x0000_s1028;mso-column-margin:5.7pt" inset="2.85pt,2.85pt,2.85pt,2.85pt">
              <w:txbxContent>
                <w:p w:rsidR="00EF6E81" w:rsidRPr="00725E7B" w:rsidRDefault="00241EA2" w:rsidP="00725E7B">
                  <w:pPr>
                    <w:pStyle w:val="Paneloverskrift"/>
                    <w:shd w:val="clear" w:color="auto" w:fill="FFFF00"/>
                    <w:rPr>
                      <w:b/>
                      <w:color w:val="auto"/>
                      <w:sz w:val="52"/>
                      <w:szCs w:val="52"/>
                    </w:rPr>
                  </w:pPr>
                  <w:r w:rsidRPr="00725E7B">
                    <w:rPr>
                      <w:b/>
                      <w:color w:val="auto"/>
                      <w:sz w:val="52"/>
                      <w:szCs w:val="52"/>
                    </w:rPr>
                    <w:t xml:space="preserve">Velkommen til </w:t>
                  </w:r>
                  <w:r w:rsidR="001A3D39" w:rsidRPr="00272BCA">
                    <w:rPr>
                      <w:b/>
                      <w:color w:val="auto"/>
                      <w:sz w:val="64"/>
                      <w:szCs w:val="64"/>
                    </w:rPr>
                    <w:t xml:space="preserve">Olrudpåsken </w:t>
                  </w:r>
                  <w:r w:rsidRPr="00272BCA">
                    <w:rPr>
                      <w:b/>
                      <w:color w:val="auto"/>
                      <w:sz w:val="64"/>
                      <w:szCs w:val="64"/>
                    </w:rPr>
                    <w:t>201</w:t>
                  </w:r>
                  <w:r w:rsidR="00EF6E81" w:rsidRPr="00272BCA">
                    <w:rPr>
                      <w:b/>
                      <w:color w:val="auto"/>
                      <w:sz w:val="64"/>
                      <w:szCs w:val="64"/>
                    </w:rPr>
                    <w:t>5</w:t>
                  </w:r>
                </w:p>
              </w:txbxContent>
            </v:textbox>
            <w10:wrap anchorx="page" anchory="page"/>
          </v:shape>
        </w:pict>
      </w:r>
      <w:r w:rsidRPr="00881AA2">
        <w:pict>
          <v:shape id="_x0000_s1038" type="#_x0000_t202" style="position:absolute;left:0;text-align:left;margin-left:63pt;margin-top:117pt;width:4in;height:311.4pt;z-index:251650048;mso-position-horizontal-relative:page;mso-position-vertical-relative:page" filled="f" stroked="f">
            <v:textbox style="mso-next-textbox:#_x0000_s1038">
              <w:txbxContent>
                <w:p w:rsidR="00A82451" w:rsidRDefault="00811660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Scandic Ringsaker</w:t>
                  </w:r>
                  <w:r w:rsidR="00241EA2">
                    <w:rPr>
                      <w:sz w:val="20"/>
                      <w:szCs w:val="20"/>
                      <w:lang w:val="nb-NO"/>
                    </w:rPr>
                    <w:t xml:space="preserve"> og 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vi i </w:t>
                  </w:r>
                  <w:r w:rsidR="00241EA2">
                    <w:rPr>
                      <w:sz w:val="20"/>
                      <w:szCs w:val="20"/>
                      <w:lang w:val="nb-NO"/>
                    </w:rPr>
                    <w:t>arrangørstaben ønsker alle h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>jertelig velkommen til årets påskebridge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 på Olrud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 xml:space="preserve">. For 28. gang innbyr </w:t>
                  </w:r>
                  <w:r w:rsidR="00241EA2">
                    <w:rPr>
                      <w:sz w:val="20"/>
                      <w:szCs w:val="20"/>
                      <w:lang w:val="nb-NO"/>
                    </w:rPr>
                    <w:t xml:space="preserve">vi 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>til bridgefestival og en perfekt start på påsken. Bare tre måneder før Europamesterskapet i Tromsø, er dette e</w:t>
                  </w:r>
                  <w:r w:rsidR="00FD1306">
                    <w:rPr>
                      <w:sz w:val="20"/>
                      <w:szCs w:val="20"/>
                      <w:lang w:val="nb-NO"/>
                    </w:rPr>
                    <w:t>n flott anledning til å teste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 xml:space="preserve"> formen både 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i </w:t>
                  </w:r>
                  <w:r w:rsidR="00990BDD">
                    <w:rPr>
                      <w:sz w:val="20"/>
                      <w:szCs w:val="20"/>
                      <w:lang w:val="nb-NO"/>
                    </w:rPr>
                    <w:t>p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>ar</w:t>
                  </w:r>
                  <w:r>
                    <w:rPr>
                      <w:sz w:val="20"/>
                      <w:szCs w:val="20"/>
                      <w:lang w:val="nb-NO"/>
                    </w:rPr>
                    <w:t>-</w:t>
                  </w:r>
                  <w:r w:rsidR="00990BDD">
                    <w:rPr>
                      <w:sz w:val="20"/>
                      <w:szCs w:val="20"/>
                      <w:lang w:val="nb-NO"/>
                    </w:rPr>
                    <w:t>, l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>ag</w:t>
                  </w:r>
                  <w:r>
                    <w:rPr>
                      <w:sz w:val="20"/>
                      <w:szCs w:val="20"/>
                      <w:lang w:val="nb-NO"/>
                    </w:rPr>
                    <w:t>-</w:t>
                  </w:r>
                  <w:r w:rsidR="00990BDD">
                    <w:rPr>
                      <w:sz w:val="20"/>
                      <w:szCs w:val="20"/>
                      <w:lang w:val="nb-NO"/>
                    </w:rPr>
                    <w:t xml:space="preserve"> og mix</w:t>
                  </w:r>
                  <w:r>
                    <w:rPr>
                      <w:sz w:val="20"/>
                      <w:szCs w:val="20"/>
                      <w:lang w:val="nb-NO"/>
                    </w:rPr>
                    <w:t>turnering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>.</w:t>
                  </w:r>
                  <w:r w:rsidR="00FD1306">
                    <w:rPr>
                      <w:sz w:val="20"/>
                      <w:szCs w:val="20"/>
                      <w:lang w:val="nb-NO"/>
                    </w:rPr>
                    <w:t xml:space="preserve"> Ulike puljenivå</w:t>
                  </w:r>
                  <w:r w:rsidR="00241EA2">
                    <w:rPr>
                      <w:sz w:val="20"/>
                      <w:szCs w:val="20"/>
                      <w:lang w:val="nb-NO"/>
                    </w:rPr>
                    <w:t xml:space="preserve"> gjør Olrudpåsken like interessant for så vel eliten</w:t>
                  </w:r>
                  <w:r w:rsidR="002B3CEE">
                    <w:rPr>
                      <w:sz w:val="20"/>
                      <w:szCs w:val="20"/>
                      <w:lang w:val="nb-NO"/>
                    </w:rPr>
                    <w:t xml:space="preserve">, klubbspillere og </w:t>
                  </w:r>
                  <w:r w:rsidR="00241EA2">
                    <w:rPr>
                      <w:sz w:val="20"/>
                      <w:szCs w:val="20"/>
                      <w:lang w:val="nb-NO"/>
                    </w:rPr>
                    <w:t>nybegynnere.</w:t>
                  </w:r>
                </w:p>
                <w:p w:rsidR="00AA0C92" w:rsidRDefault="00AA0C92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 xml:space="preserve">Scandic Ringsaker (tidligere Rica Hotel Hamar) ligger ca. 4 kilometer nord for Hamar. Hotellet tilbyr spesialpriser 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inkl. fullpensjon </w:t>
                  </w:r>
                  <w:r>
                    <w:rPr>
                      <w:sz w:val="20"/>
                      <w:szCs w:val="20"/>
                      <w:lang w:val="nb-NO"/>
                    </w:rPr>
                    <w:t>i anledning arrangementet. Ved bestilling er de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>t viktig å oppgi at oppholdet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 gjelder Olrudpåsken i bridge. </w:t>
                  </w:r>
                </w:p>
                <w:p w:rsidR="00AA0C92" w:rsidRDefault="00241EA2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Har du noen s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>pørsmål, eller trenger hjelp med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 å ordne makker, nøl ikke med å kontakte meg på 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>e</w:t>
                  </w:r>
                  <w:r w:rsidR="00990BDD">
                    <w:rPr>
                      <w:sz w:val="20"/>
                      <w:szCs w:val="20"/>
                      <w:lang w:val="nb-NO"/>
                    </w:rPr>
                    <w:t>-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>post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 eller telefon.</w:t>
                  </w:r>
                  <w:r w:rsidR="00AA0C92">
                    <w:rPr>
                      <w:sz w:val="20"/>
                      <w:szCs w:val="20"/>
                      <w:lang w:val="nb-NO"/>
                    </w:rPr>
                    <w:t xml:space="preserve"> Ønsker du å spille par, men mangler lag, er det flere som ordner dette ila parturneringen. </w:t>
                  </w:r>
                </w:p>
                <w:p w:rsidR="00811660" w:rsidRDefault="002673C2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På lørdagskveld arrangeres det meldekonkurranse. På søndagskveld arra</w:t>
                  </w:r>
                  <w:r w:rsidR="00FD1306">
                    <w:rPr>
                      <w:sz w:val="20"/>
                      <w:szCs w:val="20"/>
                      <w:lang w:val="nb-NO"/>
                    </w:rPr>
                    <w:t xml:space="preserve">ngeres Quiz. Ellers er det mulig å danse/svinge seg i baren hver kveld </w:t>
                  </w:r>
                  <w:r w:rsidR="00FD1306" w:rsidRPr="00FD1306">
                    <w:rPr>
                      <w:sz w:val="20"/>
                      <w:szCs w:val="20"/>
                      <w:lang w:val="nb-NO"/>
                    </w:rPr>
                    <w:sym w:font="Wingdings" w:char="F04A"/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 </w:t>
                  </w:r>
                </w:p>
                <w:p w:rsidR="00241EA2" w:rsidRDefault="002673C2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 xml:space="preserve">Bli med du også! </w:t>
                  </w:r>
                  <w:r w:rsidR="00241EA2">
                    <w:rPr>
                      <w:sz w:val="20"/>
                      <w:szCs w:val="20"/>
                      <w:lang w:val="nb-NO"/>
                    </w:rPr>
                    <w:t>Velkommen til Olrudpåsken 2015!</w:t>
                  </w:r>
                </w:p>
                <w:p w:rsidR="002B3CEE" w:rsidRDefault="002B3CEE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br/>
                    <w:t>Hilsen Finn og alle i staben</w:t>
                  </w:r>
                </w:p>
                <w:p w:rsidR="002B3CEE" w:rsidRDefault="002B3CEE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241EA2" w:rsidRDefault="00241EA2" w:rsidP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EF6E81" w:rsidRPr="00A82451" w:rsidRDefault="00EF6E81" w:rsidP="00A82451">
                  <w:pPr>
                    <w:rPr>
                      <w:lang w:val="nb-NO"/>
                    </w:rPr>
                  </w:pPr>
                </w:p>
              </w:txbxContent>
            </v:textbox>
            <w10:wrap anchorx="page" anchory="page"/>
          </v:shape>
        </w:pict>
      </w:r>
      <w:r w:rsidRPr="00881AA2">
        <w:pict>
          <v:shape id="_x0000_s1035" type="#_x0000_t202" style="position:absolute;left:0;text-align:left;margin-left:62.3pt;margin-top:416.4pt;width:4in;height:142.2pt;z-index:251649024;mso-position-horizontal-relative:page;mso-position-vertical-relative:page" filled="f" stroked="f" strokecolor="#c1c9eb" strokeweight="3pt">
            <v:textbox style="mso-next-textbox:#_x0000_s1035">
              <w:txbxContent>
                <w:p w:rsidR="00E12F6A" w:rsidRPr="002673C2" w:rsidRDefault="002673C2" w:rsidP="00E12F6A">
                  <w:pPr>
                    <w:pStyle w:val="Arrangementoverskrifter"/>
                    <w:rPr>
                      <w:lang w:val="nb-NO"/>
                    </w:rPr>
                  </w:pPr>
                  <w:r w:rsidRPr="002673C2">
                    <w:rPr>
                      <w:lang w:val="nb-NO"/>
                    </w:rPr>
                    <w:t>Rombestilling</w:t>
                  </w:r>
                </w:p>
                <w:p w:rsidR="00AA0C92" w:rsidRPr="00811660" w:rsidRDefault="00E12F6A" w:rsidP="00AA0C92">
                  <w:pPr>
                    <w:pStyle w:val="Navn"/>
                    <w:spacing w:line="480" w:lineRule="auto"/>
                    <w:rPr>
                      <w:lang w:val="nb-NO"/>
                    </w:rPr>
                  </w:pPr>
                  <w:r w:rsidRPr="00811660">
                    <w:rPr>
                      <w:lang w:val="nb-NO"/>
                    </w:rPr>
                    <w:t>62 35 01 00 /</w:t>
                  </w:r>
                  <w:r w:rsidR="00AA0C92" w:rsidRPr="00811660">
                    <w:rPr>
                      <w:lang w:val="nb-NO"/>
                    </w:rPr>
                    <w:t xml:space="preserve"> ringsaker@scandichotels.com </w:t>
                  </w:r>
                </w:p>
                <w:p w:rsidR="00EF6E81" w:rsidRPr="006E3E7F" w:rsidRDefault="002673C2">
                  <w:pPr>
                    <w:pStyle w:val="Arrangementoverskrifter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Påmelding</w:t>
                  </w:r>
                </w:p>
                <w:p w:rsidR="00EF6E81" w:rsidRPr="006E3E7F" w:rsidRDefault="002673C2">
                  <w:pPr>
                    <w:pStyle w:val="Navn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 xml:space="preserve">www.bridge.no </w:t>
                  </w:r>
                </w:p>
                <w:p w:rsidR="00EF6E81" w:rsidRPr="002673C2" w:rsidRDefault="00881AA2">
                  <w:pPr>
                    <w:pStyle w:val="Navn"/>
                    <w:rPr>
                      <w:lang w:val="nb-NO"/>
                    </w:rPr>
                  </w:pPr>
                  <w:r>
                    <w:fldChar w:fldCharType="begin"/>
                  </w:r>
                  <w:r w:rsidRPr="007B2FDE">
                    <w:rPr>
                      <w:lang w:val="nb-NO"/>
                    </w:rPr>
                    <w:instrText>HYPERLINK "mailto:finn.brandsnes@gmail.com"</w:instrText>
                  </w:r>
                  <w:r>
                    <w:fldChar w:fldCharType="separate"/>
                  </w:r>
                  <w:r w:rsidR="002673C2" w:rsidRPr="002673C2">
                    <w:rPr>
                      <w:rStyle w:val="Hyperkobling"/>
                      <w:lang w:val="nb-NO"/>
                    </w:rPr>
                    <w:t>finn.brandsnes@gmail.com</w:t>
                  </w:r>
                  <w:r>
                    <w:fldChar w:fldCharType="end"/>
                  </w:r>
                </w:p>
                <w:p w:rsidR="002673C2" w:rsidRPr="002673C2" w:rsidRDefault="002673C2">
                  <w:pPr>
                    <w:pStyle w:val="Navn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telefon: 977 40 490</w:t>
                  </w:r>
                </w:p>
              </w:txbxContent>
            </v:textbox>
            <w10:wrap anchorx="page" anchory="page"/>
          </v:shape>
        </w:pict>
      </w:r>
      <w:r w:rsidRPr="00881AA2">
        <w:pict>
          <v:shape id="_x0000_s1033" type="#_x0000_t202" style="position:absolute;left:0;text-align:left;margin-left:487.15pt;margin-top:416.4pt;width:213.85pt;height:102.95pt;z-index:251648000;mso-position-horizontal-relative:page;mso-position-vertical-relative:page" filled="f" stroked="f">
            <v:textbox style="mso-next-textbox:#_x0000_s1033">
              <w:txbxContent>
                <w:p w:rsidR="00EF6E81" w:rsidRPr="002B3CEE" w:rsidRDefault="002B3CEE">
                  <w:pPr>
                    <w:pStyle w:val="Overskrift3"/>
                    <w:rPr>
                      <w:sz w:val="16"/>
                      <w:szCs w:val="16"/>
                      <w:lang w:val="nb-NO"/>
                    </w:rPr>
                  </w:pPr>
                  <w:r>
                    <w:rPr>
                      <w:lang w:val="nb-NO"/>
                    </w:rPr>
                    <w:t>Scandic Ringsaker</w:t>
                  </w:r>
                  <w:r>
                    <w:rPr>
                      <w:lang w:val="nb-NO"/>
                    </w:rPr>
                    <w:br/>
                  </w:r>
                  <w:r w:rsidRPr="002B3CEE">
                    <w:rPr>
                      <w:sz w:val="16"/>
                      <w:szCs w:val="16"/>
                      <w:lang w:val="nb-NO"/>
                    </w:rPr>
                    <w:t>(tidl. Rica Hotel Hamar)</w:t>
                  </w:r>
                </w:p>
                <w:p w:rsidR="00241EA2" w:rsidRPr="00241EA2" w:rsidRDefault="002B3CEE" w:rsidP="00241EA2">
                  <w:pPr>
                    <w:rPr>
                      <w:lang w:val="nb-NO"/>
                    </w:rPr>
                  </w:pPr>
                  <w:r>
                    <w:rPr>
                      <w:noProof/>
                      <w:lang w:val="nb-NO" w:eastAsia="nb-NO"/>
                    </w:rPr>
                    <w:drawing>
                      <wp:inline distT="0" distB="0" distL="0" distR="0">
                        <wp:extent cx="560070" cy="355665"/>
                        <wp:effectExtent l="19050" t="0" r="0" b="0"/>
                        <wp:docPr id="3" name="Bilde 2" descr="imagesGUTAEULC.jpg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sGUTAEULC.jpg"/>
                                <pic:cNvPicPr/>
                              </pic:nvPicPr>
                              <pic:blipFill>
                                <a:blip r:embed="rId5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560030" cy="35564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EF6E81" w:rsidRDefault="002C31F6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27. mars – 31. mars 2015</w:t>
                  </w:r>
                </w:p>
                <w:p w:rsidR="00EF6E81" w:rsidRPr="002C31F6" w:rsidRDefault="002B3CEE" w:rsidP="002C31F6">
                  <w:pPr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Ingen påske uten Olrud!</w:t>
                  </w:r>
                </w:p>
              </w:txbxContent>
            </v:textbox>
            <w10:wrap anchorx="page" anchory="page"/>
          </v:shape>
        </w:pict>
      </w:r>
      <w:r w:rsidR="00241EA2">
        <w:rPr>
          <w:noProof/>
          <w:lang w:val="nb-NO" w:eastAsia="nb-NO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margin">
              <wp:posOffset>5673090</wp:posOffset>
            </wp:positionH>
            <wp:positionV relativeFrom="margin">
              <wp:posOffset>1973580</wp:posOffset>
            </wp:positionV>
            <wp:extent cx="1596390" cy="1638300"/>
            <wp:effectExtent l="19050" t="0" r="3810" b="0"/>
            <wp:wrapSquare wrapText="bothSides"/>
            <wp:docPr id="37" name="Bilde 37" descr="kylling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 descr="kylling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6390" cy="1638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881AA2">
        <w:pict>
          <v:rect id="_x0000_s1039" style="position:absolute;left:0;text-align:left;margin-left:54pt;margin-top:63pt;width:45pt;height:495.6pt;z-index:-251654144;mso-wrap-distance-left:2.88pt;mso-wrap-distance-top:2.88pt;mso-wrap-distance-right:2.88pt;mso-wrap-distance-bottom:2.88pt;mso-position-horizontal-relative:page;mso-position-vertical-relative:page" fillcolor="#78916e" stroked="f" strokecolor="#c60" strokeweight=".5pt" insetpen="t">
            <v:fill opacity=".5" color2="#f5f5dc" o:opacity2=".5" rotate="t" angle="-90" focus="100%" type="gradient"/>
            <v:shadow color="#ccc"/>
            <v:textbox style="mso-column-margin:5.7pt;mso-fit-shape-to-text:t" inset="2.85pt,2.85pt,2.85pt,2.85pt"/>
            <w10:wrap anchorx="page" anchory="page"/>
          </v:rect>
        </w:pict>
      </w:r>
      <w:r w:rsidRPr="00881AA2">
        <w:pict>
          <v:rect id="_x0000_s1034" style="position:absolute;left:0;text-align:left;margin-left:449.3pt;margin-top:63pt;width:45pt;height:496.5pt;z-index:-251657216;mso-wrap-distance-left:2.88pt;mso-wrap-distance-top:2.88pt;mso-wrap-distance-right:2.88pt;mso-wrap-distance-bottom:2.88pt;mso-position-horizontal-relative:page;mso-position-vertical-relative:page" fillcolor="#78916e" stroked="f" strokecolor="#c60" strokeweight=".5pt" insetpen="t">
            <v:fill opacity=".5" color2="#f5f5dc" o:opacity2=".5" rotate="t" angle="-90" focus="100%" type="gradient"/>
            <v:shadow color="#ccc"/>
            <v:textbox style="mso-column-margin:5.7pt;mso-fit-shape-to-text:t" inset="2.85pt,2.85pt,2.85pt,2.85pt"/>
            <w10:wrap anchorx="page" anchory="page"/>
          </v:rect>
        </w:pict>
      </w:r>
      <w:r w:rsidR="00AA0C92">
        <w:rPr>
          <w:lang w:val="nb-NO"/>
        </w:rPr>
        <w:t xml:space="preserve">             </w:t>
      </w:r>
      <w:r w:rsidR="00AA0C92" w:rsidRPr="00AA0C92">
        <w:rPr>
          <w:noProof/>
          <w:lang w:val="nb-NO" w:eastAsia="nb-NO"/>
        </w:rPr>
        <w:drawing>
          <wp:inline distT="0" distB="0" distL="0" distR="0">
            <wp:extent cx="1432560" cy="541020"/>
            <wp:effectExtent l="19050" t="0" r="0" b="0"/>
            <wp:docPr id="6" name="Bilde 3" descr="Brabridge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Brabridge2.gif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32560" cy="5410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881AA2">
        <w:pict>
          <v:rect id="_x0000_s1027" style="position:absolute;left:0;text-align:left;margin-left:441.35pt;margin-top:54pt;width:306pt;height:514.8pt;z-index:-251658240;visibility:visible;mso-wrap-distance-left:2.88pt;mso-wrap-distance-top:2.88pt;mso-wrap-distance-right:2.88pt;mso-wrap-distance-bottom:2.88pt;mso-position-horizontal-relative:page;mso-position-vertical-relative:page" fillcolor="#f5f5dc" strokecolor="#91aa91" strokeweight="1pt" insetpen="t" o:cliptowrap="t">
            <v:shadow color="#ccc"/>
            <o:lock v:ext="edit" shapetype="t"/>
            <v:textbox inset="2.88pt,2.88pt,2.88pt,2.88pt"/>
            <w10:wrap anchorx="page" anchory="page"/>
          </v:rect>
        </w:pict>
      </w:r>
      <w:r w:rsidRPr="00881AA2">
        <w:pict>
          <v:rect id="_x0000_s1026" style="position:absolute;left:0;text-align:left;margin-left:45.35pt;margin-top:54pt;width:306pt;height:514.8pt;z-index:-251659264;mso-position-horizontal-relative:page;mso-position-vertical-relative:page" fillcolor="#f5f5dc" strokecolor="#91aa91" strokeweight="1pt">
            <v:fill rotate="t"/>
            <w10:wrap anchorx="page" anchory="page"/>
          </v:rect>
        </w:pict>
      </w:r>
      <w:r w:rsidRPr="00881AA2">
        <w:pict>
          <v:roundrect id="_x0000_s1036" style="position:absolute;left:0;text-align:left;margin-left:468pt;margin-top:423pt;width:252pt;height:90pt;z-index:-251656192;mso-wrap-distance-left:2.88pt;mso-wrap-distance-top:2.88pt;mso-wrap-distance-right:2.88pt;mso-wrap-distance-bottom:2.88pt;mso-position-horizontal-relative:page;mso-position-vertical-relative:page" arcsize="10923f" strokecolor="#91aa91" strokeweight=".5pt" insetpen="t">
            <v:shadow color="#ccc"/>
            <v:textbox style="mso-column-margin:5.7pt;mso-fit-shape-to-text:t" inset="2.85pt,2.85pt,2.85pt,2.85pt"/>
            <w10:wrap anchorx="page" anchory="page"/>
          </v:roundrect>
        </w:pict>
      </w:r>
      <w:r w:rsidRPr="00881AA2">
        <w:pict>
          <v:rect id="_x0000_s1029" style="position:absolute;left:0;text-align:left;margin-left:567.35pt;margin-top:234pt;width:108pt;height:54pt;z-index:251646976;visibility:hidden;mso-wrap-edited:f;mso-wrap-distance-left:2.88pt;mso-wrap-distance-top:2.88pt;mso-wrap-distance-right:2.88pt;mso-wrap-distance-bottom:2.88pt;mso-position-horizontal-relative:text;mso-position-vertical-relative:text" filled="f" fillcolor="black" stroked="f" strokecolor="white" strokeweight="0" insetpen="t" o:cliptowrap="t">
            <v:shadow color="#ccc"/>
            <o:lock v:ext="edit" shapetype="t"/>
            <v:textbox inset="2.88pt,2.88pt,2.88pt,2.88pt"/>
          </v:rect>
        </w:pict>
      </w:r>
      <w:r w:rsidR="00EF6E81" w:rsidRPr="00196FB9">
        <w:rPr>
          <w:lang w:val="nb-NO"/>
        </w:rPr>
        <w:t> </w:t>
      </w:r>
      <w:r w:rsidR="00EF6E81" w:rsidRPr="00196FB9">
        <w:rPr>
          <w:lang w:val="nb-NO"/>
        </w:rPr>
        <w:br w:type="page"/>
      </w:r>
      <w:r w:rsidRPr="00881AA2">
        <w:lastRenderedPageBreak/>
        <w:pict>
          <v:shape id="_x0000_s1048" type="#_x0000_t202" style="position:absolute;left:0;text-align:left;margin-left:64pt;margin-top:149.25pt;width:293pt;height:414.75pt;z-index:251653120;mso-position-horizontal-relative:page;mso-position-vertical-relative:page" filled="f" stroked="f" strokecolor="#c1c9eb" strokeweight="3pt">
            <v:textbox style="mso-next-textbox:#_x0000_s1048">
              <w:txbxContent>
                <w:p w:rsidR="00196FB9" w:rsidRDefault="00196FB9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196FB9" w:rsidRPr="002F2502" w:rsidRDefault="00E42B79" w:rsidP="002F2502">
                  <w:pPr>
                    <w:shd w:val="clear" w:color="auto" w:fill="DAEEF3" w:themeFill="accent5" w:themeFillTint="33"/>
                    <w:jc w:val="both"/>
                    <w:rPr>
                      <w:b/>
                      <w:sz w:val="20"/>
                      <w:szCs w:val="20"/>
                      <w:lang w:val="nb-NO"/>
                    </w:rPr>
                  </w:pPr>
                  <w:r w:rsidRPr="002F2502">
                    <w:rPr>
                      <w:b/>
                      <w:sz w:val="20"/>
                      <w:szCs w:val="20"/>
                      <w:lang w:val="nb-NO"/>
                    </w:rPr>
                    <w:t>VELKOMSTTURNERINGEN</w:t>
                  </w:r>
                </w:p>
                <w:p w:rsidR="00196FB9" w:rsidRDefault="00E42B79" w:rsidP="002F2502">
                  <w:pPr>
                    <w:shd w:val="clear" w:color="auto" w:fill="DAEEF3" w:themeFill="accent5" w:themeFillTint="33"/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Påmelding ved start. Startkontingent 300,- pr. par.</w:t>
                  </w:r>
                </w:p>
                <w:p w:rsidR="00E42B79" w:rsidRDefault="00E42B79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E42B79" w:rsidRDefault="00E42B79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PARTURNERINGEN</w:t>
                  </w:r>
                  <w:r w:rsidR="002F2502">
                    <w:rPr>
                      <w:sz w:val="20"/>
                      <w:szCs w:val="20"/>
                      <w:lang w:val="nb-NO"/>
                    </w:rPr>
                    <w:t xml:space="preserve"> </w:t>
                  </w:r>
                  <w:r>
                    <w:rPr>
                      <w:sz w:val="20"/>
                      <w:szCs w:val="20"/>
                      <w:lang w:val="nb-NO"/>
                    </w:rPr>
                    <w:t>Spilles i tre puljer</w:t>
                  </w:r>
                </w:p>
                <w:p w:rsidR="002F2502" w:rsidRDefault="002F2502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E42B79" w:rsidRPr="00C27515" w:rsidRDefault="002F2502" w:rsidP="00C27515">
                  <w:pPr>
                    <w:shd w:val="clear" w:color="auto" w:fill="FF7171"/>
                    <w:jc w:val="both"/>
                    <w:rPr>
                      <w:color w:val="000000" w:themeColor="text1"/>
                      <w:sz w:val="20"/>
                      <w:szCs w:val="20"/>
                      <w:lang w:val="nb-NO"/>
                    </w:rPr>
                  </w:pPr>
                  <w:r w:rsidRPr="00C27515">
                    <w:rPr>
                      <w:b/>
                      <w:color w:val="000000" w:themeColor="text1"/>
                      <w:sz w:val="20"/>
                      <w:szCs w:val="20"/>
                      <w:lang w:val="nb-NO"/>
                    </w:rPr>
                    <w:t>MESTER</w:t>
                  </w:r>
                  <w:r w:rsidR="00C27515" w:rsidRPr="00C27515">
                    <w:rPr>
                      <w:b/>
                      <w:color w:val="000000" w:themeColor="text1"/>
                      <w:sz w:val="20"/>
                      <w:szCs w:val="20"/>
                      <w:lang w:val="nb-NO"/>
                    </w:rPr>
                    <w:t>PULJE</w:t>
                  </w:r>
                  <w:r w:rsidR="00E42B79" w:rsidRPr="00C27515">
                    <w:rPr>
                      <w:color w:val="000000" w:themeColor="text1"/>
                      <w:sz w:val="20"/>
                      <w:szCs w:val="20"/>
                      <w:lang w:val="nb-NO"/>
                    </w:rPr>
                    <w:t xml:space="preserve">: For eliten og de som ønsker og spille mot de beste. Startkontingent 550,- pr. spiller. Forbundspoeng. Meget gode pengepremier til beste ¼.  </w:t>
                  </w:r>
                </w:p>
                <w:p w:rsidR="00E42B79" w:rsidRDefault="00E42B79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E42B79" w:rsidRPr="002F2502" w:rsidRDefault="00E42B79" w:rsidP="002F2502">
                  <w:pPr>
                    <w:shd w:val="clear" w:color="auto" w:fill="00B0F0"/>
                    <w:jc w:val="both"/>
                    <w:rPr>
                      <w:b/>
                      <w:sz w:val="20"/>
                      <w:szCs w:val="20"/>
                      <w:lang w:val="nb-NO"/>
                    </w:rPr>
                  </w:pPr>
                  <w:r w:rsidRPr="002F2502">
                    <w:rPr>
                      <w:b/>
                      <w:sz w:val="20"/>
                      <w:szCs w:val="20"/>
                      <w:lang w:val="nb-NO"/>
                    </w:rPr>
                    <w:t>ÅPEN PULJE</w:t>
                  </w:r>
                </w:p>
                <w:p w:rsidR="00E42B79" w:rsidRDefault="00E42B79" w:rsidP="002F2502">
                  <w:pPr>
                    <w:shd w:val="clear" w:color="auto" w:fill="00B0F0"/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 xml:space="preserve">Er for den ”vanlige klubbspiller og turneringsspiller”, og man møter ikke de aller beste. Startkontingent 450,- pr. spiller. Forbundspoeng. Pengepremier til beste ¼. </w:t>
                  </w:r>
                </w:p>
                <w:p w:rsidR="00E42B79" w:rsidRDefault="00E42B79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E42B79" w:rsidRPr="002F2502" w:rsidRDefault="00E42B79" w:rsidP="002F2502">
                  <w:pPr>
                    <w:shd w:val="clear" w:color="auto" w:fill="92D050"/>
                    <w:jc w:val="both"/>
                    <w:rPr>
                      <w:b/>
                      <w:sz w:val="20"/>
                      <w:szCs w:val="20"/>
                      <w:lang w:val="nb-NO"/>
                    </w:rPr>
                  </w:pPr>
                  <w:r w:rsidRPr="002F2502">
                    <w:rPr>
                      <w:b/>
                      <w:sz w:val="20"/>
                      <w:szCs w:val="20"/>
                      <w:lang w:val="nb-NO"/>
                    </w:rPr>
                    <w:t>HYGGEPULJE/REKRUTT</w:t>
                  </w:r>
                </w:p>
                <w:p w:rsidR="00A82451" w:rsidRDefault="00E42B79" w:rsidP="002F2502">
                  <w:pPr>
                    <w:shd w:val="clear" w:color="auto" w:fill="92D050"/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 xml:space="preserve">Er for de som 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 xml:space="preserve">føler de ikke er klare for Åpen Pulje. I denne puljen spiller 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vi 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 xml:space="preserve">noen færre spill en de andre puljene. 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Bridge skal også være kos! 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 xml:space="preserve">Har du lyst å spille turnering uten 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noe </w:t>
                  </w:r>
                  <w:r w:rsidR="00A82451">
                    <w:rPr>
                      <w:sz w:val="20"/>
                      <w:szCs w:val="20"/>
                      <w:lang w:val="nb-NO"/>
                    </w:rPr>
                    <w:t>stress, er dette puljen for deg og makker.</w:t>
                  </w:r>
                  <w:r w:rsidR="002F2502">
                    <w:rPr>
                      <w:sz w:val="20"/>
                      <w:szCs w:val="20"/>
                      <w:lang w:val="nb-NO"/>
                    </w:rPr>
                    <w:t xml:space="preserve"> </w:t>
                  </w:r>
                </w:p>
                <w:p w:rsidR="00A82451" w:rsidRDefault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A82451" w:rsidRPr="002F2502" w:rsidRDefault="00A82451" w:rsidP="002F2502">
                  <w:pPr>
                    <w:shd w:val="clear" w:color="auto" w:fill="FFFF00"/>
                    <w:jc w:val="both"/>
                    <w:rPr>
                      <w:b/>
                      <w:sz w:val="20"/>
                      <w:szCs w:val="20"/>
                      <w:lang w:val="nb-NO"/>
                    </w:rPr>
                  </w:pPr>
                  <w:r w:rsidRPr="002F2502">
                    <w:rPr>
                      <w:b/>
                      <w:sz w:val="20"/>
                      <w:szCs w:val="20"/>
                      <w:lang w:val="nb-NO"/>
                    </w:rPr>
                    <w:t>LAGTURNERING</w:t>
                  </w:r>
                </w:p>
                <w:p w:rsidR="00A82451" w:rsidRDefault="00A82451" w:rsidP="002F2502">
                  <w:pPr>
                    <w:shd w:val="clear" w:color="auto" w:fill="FFFF00"/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Her spilles det ”Monrad”, dvs ditt lag møter alltid et av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 de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 lagene som ligger nærmest ditt i poeng. (De beste møter de beste, osv)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 xml:space="preserve"> Forbundspoeng og gode pengepremier.</w:t>
                  </w:r>
                </w:p>
                <w:p w:rsidR="00A82451" w:rsidRDefault="00A82451">
                  <w:pPr>
                    <w:jc w:val="both"/>
                    <w:rPr>
                      <w:sz w:val="20"/>
                      <w:szCs w:val="20"/>
                      <w:lang w:val="nb-NO"/>
                    </w:rPr>
                  </w:pPr>
                </w:p>
                <w:p w:rsidR="00A82451" w:rsidRPr="002F2502" w:rsidRDefault="00A82451" w:rsidP="002F2502">
                  <w:pPr>
                    <w:shd w:val="clear" w:color="auto" w:fill="E5B8B7" w:themeFill="accent2" w:themeFillTint="66"/>
                    <w:jc w:val="both"/>
                    <w:rPr>
                      <w:b/>
                      <w:sz w:val="20"/>
                      <w:szCs w:val="20"/>
                      <w:lang w:val="nb-NO"/>
                    </w:rPr>
                  </w:pPr>
                  <w:r w:rsidRPr="002F2502">
                    <w:rPr>
                      <w:b/>
                      <w:sz w:val="20"/>
                      <w:szCs w:val="20"/>
                      <w:lang w:val="nb-NO"/>
                    </w:rPr>
                    <w:t>MIXTURNERINGEN</w:t>
                  </w:r>
                </w:p>
                <w:p w:rsidR="00A82451" w:rsidRPr="00482E63" w:rsidRDefault="00A82451" w:rsidP="002F2502">
                  <w:pPr>
                    <w:shd w:val="clear" w:color="auto" w:fill="E5B8B7" w:themeFill="accent2" w:themeFillTint="66"/>
                    <w:jc w:val="both"/>
                    <w:rPr>
                      <w:sz w:val="20"/>
                      <w:szCs w:val="20"/>
                      <w:lang w:val="nb-NO"/>
                    </w:rPr>
                  </w:pPr>
                  <w:r>
                    <w:rPr>
                      <w:sz w:val="20"/>
                      <w:szCs w:val="20"/>
                      <w:lang w:val="nb-NO"/>
                    </w:rPr>
                    <w:t>Siste dag spilles det Mixturnering. Turnerin</w:t>
                  </w:r>
                  <w:r w:rsidR="00811660">
                    <w:rPr>
                      <w:sz w:val="20"/>
                      <w:szCs w:val="20"/>
                      <w:lang w:val="nb-NO"/>
                    </w:rPr>
                    <w:t>gen er for mixpar på alle nivå</w:t>
                  </w:r>
                  <w:r>
                    <w:rPr>
                      <w:sz w:val="20"/>
                      <w:szCs w:val="20"/>
                      <w:lang w:val="nb-NO"/>
                    </w:rPr>
                    <w:t xml:space="preserve">. Startkontingenten er 400,- pr. spiller. Forbundspoeng. </w:t>
                  </w:r>
                </w:p>
              </w:txbxContent>
            </v:textbox>
            <w10:wrap anchorx="page" anchory="page"/>
          </v:shape>
        </w:pict>
      </w:r>
      <w:r w:rsidRPr="00881AA2">
        <w:pict>
          <v:rect id="_x0000_s1050" style="position:absolute;left:0;text-align:left;margin-left:450.3pt;margin-top:117pt;width:290.65pt;height:32.25pt;z-index:-251649024;mso-wrap-distance-left:2.88pt;mso-wrap-distance-top:2.88pt;mso-wrap-distance-right:2.88pt;mso-wrap-distance-bottom:2.88pt;mso-position-horizontal-relative:page;mso-position-vertical-relative:page" fillcolor="#c60" stroked="f" strokecolor="white" strokeweight="0" insetpen="t">
            <v:shadow color="#ccc"/>
            <v:textbox style="mso-column-margin:5.7pt;mso-fit-shape-to-text:t" inset="2.85pt,2.85pt,2.85pt,2.85pt"/>
            <w10:wrap anchorx="page" anchory="page"/>
          </v:rect>
        </w:pict>
      </w:r>
      <w:r w:rsidRPr="00881AA2">
        <w:pict>
          <v:shape id="_x0000_s1043" type="#_x0000_t202" style="position:absolute;left:0;text-align:left;margin-left:447.9pt;margin-top:117pt;width:4in;height:28.05pt;z-index:251651072;visibility:visible;mso-wrap-edited:f;mso-wrap-distance-left:2.88pt;mso-wrap-distance-top:2.88pt;mso-wrap-distance-right:2.88pt;mso-wrap-distance-bottom:2.88pt;mso-position-horizontal-relative:page;mso-position-vertical-relative:page" filled="f" fillcolor="navy" stroked="f" strokecolor="white" strokeweight="0" insetpen="t" o:cliptowrap="t">
            <v:shadow color="#ccc"/>
            <o:lock v:ext="edit" shapetype="t"/>
            <v:textbox style="mso-next-textbox:#_x0000_s1043;mso-column-margin:5.7pt;mso-fit-shape-to-text:t" inset="2.85pt,2.85pt,2.85pt,2.85pt">
              <w:txbxContent>
                <w:p w:rsidR="00EF6E81" w:rsidRDefault="00EF6E81">
                  <w:pPr>
                    <w:pStyle w:val="Paneloverskrift"/>
                  </w:pPr>
                  <w:r>
                    <w:t>Program</w:t>
                  </w:r>
                </w:p>
              </w:txbxContent>
            </v:textbox>
            <w10:wrap anchorx="page" anchory="page"/>
          </v:shape>
        </w:pict>
      </w:r>
      <w:r w:rsidRPr="00881AA2">
        <w:pict>
          <v:shape id="_x0000_s1051" type="#_x0000_t202" style="position:absolute;left:0;text-align:left;margin-left:63pt;margin-top:117pt;width:4in;height:29.55pt;z-index:251654144;mso-position-horizontal-relative:page;mso-position-vertical-relative:page" filled="f" stroked="f">
            <v:textbox style="mso-next-textbox:#_x0000_s1051;mso-fit-shape-to-text:t">
              <w:txbxContent>
                <w:p w:rsidR="00EF6E81" w:rsidRPr="00811660" w:rsidRDefault="00811660">
                  <w:pPr>
                    <w:pStyle w:val="Paneloverskrift"/>
                    <w:rPr>
                      <w:lang w:val="nb-NO"/>
                    </w:rPr>
                  </w:pPr>
                  <w:r>
                    <w:rPr>
                      <w:lang w:val="nb-NO"/>
                    </w:rPr>
                    <w:t>Informasjon</w:t>
                  </w:r>
                </w:p>
              </w:txbxContent>
            </v:textbox>
            <w10:wrap anchorx="page" anchory="page"/>
          </v:shape>
        </w:pict>
      </w:r>
      <w:r w:rsidRPr="00881AA2">
        <w:pict>
          <v:shape id="_x0000_s1055" type="#_x0000_t202" style="position:absolute;left:0;text-align:left;margin-left:448.55pt;margin-top:148pt;width:4in;height:368pt;z-index:251655168;mso-position-horizontal-relative:page;mso-position-vertical-relative:page" filled="f" stroked="f" strokecolor="#c1c9eb" strokeweight="3pt">
            <v:textbox style="mso-next-textbox:#_x0000_s1055;mso-fit-shape-to-text:t">
              <w:txbxContent>
                <w:p w:rsidR="00EF6E81" w:rsidRDefault="00EF6E81">
                  <w:pPr>
                    <w:pStyle w:val="Deloverskrifter"/>
                  </w:pPr>
                </w:p>
                <w:tbl>
                  <w:tblPr>
                    <w:tblW w:w="0" w:type="auto"/>
                    <w:tblInd w:w="558" w:type="dxa"/>
                    <w:tblLook w:val="01E0"/>
                  </w:tblPr>
                  <w:tblGrid>
                    <w:gridCol w:w="1494"/>
                    <w:gridCol w:w="3033"/>
                    <w:gridCol w:w="6"/>
                  </w:tblGrid>
                  <w:tr w:rsidR="00EF6E81" w:rsidRPr="005F246F" w:rsidTr="00CB4AF6">
                    <w:tc>
                      <w:tcPr>
                        <w:tcW w:w="1494" w:type="dxa"/>
                        <w:vAlign w:val="center"/>
                      </w:tcPr>
                      <w:p w:rsidR="00EF6E81" w:rsidRDefault="00EF6E81" w:rsidP="00CB4AF6">
                        <w:pPr>
                          <w:pStyle w:val="Tidspunkt"/>
                          <w:ind w:left="720" w:hanging="720"/>
                        </w:pP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2C31F6" w:rsidRDefault="002C31F6" w:rsidP="00CB4AF6">
                        <w:pPr>
                          <w:pStyle w:val="Deloverskrif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 w:rsidRPr="002C31F6">
                          <w:rPr>
                            <w:lang w:val="nb-NO"/>
                          </w:rPr>
                          <w:t xml:space="preserve">Fredag 27. </w:t>
                        </w:r>
                        <w:r>
                          <w:rPr>
                            <w:lang w:val="nb-NO"/>
                          </w:rPr>
                          <w:t>mars</w:t>
                        </w:r>
                      </w:p>
                    </w:tc>
                  </w:tr>
                  <w:tr w:rsidR="00EF6E81" w:rsidRPr="005F246F" w:rsidTr="00CB4AF6">
                    <w:tc>
                      <w:tcPr>
                        <w:tcW w:w="1494" w:type="dxa"/>
                        <w:vAlign w:val="center"/>
                        <w:hideMark/>
                      </w:tcPr>
                      <w:p w:rsidR="00EF6E81" w:rsidRPr="002C31F6" w:rsidRDefault="002C31F6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19</w:t>
                        </w:r>
                        <w:r w:rsidR="00EF6E81" w:rsidRPr="002C31F6">
                          <w:rPr>
                            <w:lang w:val="nb-NO"/>
                          </w:rPr>
                          <w:t>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2C31F6" w:rsidRDefault="002C31F6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Velkomstturnering</w:t>
                        </w:r>
                      </w:p>
                    </w:tc>
                  </w:tr>
                  <w:tr w:rsidR="002C31F6" w:rsidRPr="005F246F" w:rsidTr="00CB4AF6">
                    <w:tc>
                      <w:tcPr>
                        <w:tcW w:w="1494" w:type="dxa"/>
                        <w:vAlign w:val="center"/>
                        <w:hideMark/>
                      </w:tcPr>
                      <w:p w:rsidR="002C31F6" w:rsidRDefault="002C31F6" w:rsidP="00CB4AF6">
                        <w:pPr>
                          <w:pStyle w:val="Tidspunkt"/>
                          <w:ind w:left="720" w:hanging="720"/>
                        </w:pP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2C31F6" w:rsidRPr="002C31F6" w:rsidRDefault="002C31F6" w:rsidP="00CB4AF6">
                        <w:pPr>
                          <w:pStyle w:val="Deloverskrif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Lørdag 28</w:t>
                        </w:r>
                        <w:r w:rsidRPr="002C31F6">
                          <w:rPr>
                            <w:lang w:val="nb-NO"/>
                          </w:rPr>
                          <w:t xml:space="preserve">. </w:t>
                        </w:r>
                        <w:r>
                          <w:rPr>
                            <w:lang w:val="nb-NO"/>
                          </w:rPr>
                          <w:t>mars</w:t>
                        </w:r>
                      </w:p>
                    </w:tc>
                  </w:tr>
                  <w:tr w:rsidR="002C31F6" w:rsidRPr="005F246F" w:rsidTr="00CB4AF6">
                    <w:tc>
                      <w:tcPr>
                        <w:tcW w:w="1494" w:type="dxa"/>
                        <w:vAlign w:val="center"/>
                        <w:hideMark/>
                      </w:tcPr>
                      <w:p w:rsidR="002C31F6" w:rsidRPr="002C31F6" w:rsidRDefault="002C31F6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10.00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2C31F6" w:rsidRPr="00482E63" w:rsidRDefault="002C31F6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b/>
                            <w:lang w:val="nb-NO"/>
                          </w:rPr>
                        </w:pPr>
                        <w:r w:rsidRPr="00482E63">
                          <w:rPr>
                            <w:b/>
                            <w:lang w:val="nb-NO"/>
                          </w:rPr>
                          <w:t>Parturnering 1. sesjon</w:t>
                        </w:r>
                      </w:p>
                    </w:tc>
                  </w:tr>
                  <w:tr w:rsidR="002C31F6" w:rsidRPr="005F246F" w:rsidTr="00CB4AF6">
                    <w:tc>
                      <w:tcPr>
                        <w:tcW w:w="1494" w:type="dxa"/>
                        <w:vAlign w:val="center"/>
                        <w:hideMark/>
                      </w:tcPr>
                      <w:p w:rsidR="002C31F6" w:rsidRPr="002C31F6" w:rsidRDefault="002C31F6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611BDC" w:rsidRPr="002C31F6" w:rsidRDefault="00611BDC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</w:p>
                    </w:tc>
                  </w:tr>
                  <w:tr w:rsidR="002C31F6" w:rsidRPr="005F246F" w:rsidTr="00CB4AF6">
                    <w:tc>
                      <w:tcPr>
                        <w:tcW w:w="1494" w:type="dxa"/>
                        <w:vAlign w:val="center"/>
                      </w:tcPr>
                      <w:p w:rsidR="002C31F6" w:rsidRPr="002C31F6" w:rsidRDefault="00611BDC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15.00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</w:tcPr>
                      <w:p w:rsidR="002C31F6" w:rsidRPr="002C31F6" w:rsidRDefault="00611BDC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Parturnering 2. sesjon</w:t>
                        </w:r>
                      </w:p>
                    </w:tc>
                  </w:tr>
                  <w:tr w:rsidR="002C31F6" w:rsidRPr="005F246F" w:rsidTr="00CB4AF6">
                    <w:tc>
                      <w:tcPr>
                        <w:tcW w:w="1494" w:type="dxa"/>
                        <w:vAlign w:val="center"/>
                      </w:tcPr>
                      <w:p w:rsidR="002C31F6" w:rsidRPr="002C31F6" w:rsidRDefault="002C31F6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</w:tcPr>
                      <w:p w:rsidR="002C31F6" w:rsidRPr="002C31F6" w:rsidRDefault="002C31F6" w:rsidP="00CB4AF6">
                        <w:pPr>
                          <w:pStyle w:val="Arrangementer"/>
                          <w:ind w:left="720" w:hanging="720"/>
                          <w:rPr>
                            <w:lang w:val="nb-NO"/>
                          </w:rPr>
                        </w:pPr>
                      </w:p>
                    </w:tc>
                  </w:tr>
                  <w:tr w:rsidR="00EF6E81" w:rsidRPr="005F246F" w:rsidTr="00CB4AF6">
                    <w:trPr>
                      <w:gridAfter w:val="1"/>
                      <w:wAfter w:w="6" w:type="dxa"/>
                    </w:trPr>
                    <w:tc>
                      <w:tcPr>
                        <w:tcW w:w="1494" w:type="dxa"/>
                        <w:vAlign w:val="center"/>
                      </w:tcPr>
                      <w:p w:rsidR="00EF6E81" w:rsidRPr="002C31F6" w:rsidRDefault="00EF6E81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</w:p>
                    </w:tc>
                    <w:tc>
                      <w:tcPr>
                        <w:tcW w:w="3033" w:type="dxa"/>
                        <w:vAlign w:val="center"/>
                        <w:hideMark/>
                      </w:tcPr>
                      <w:p w:rsidR="00EF6E81" w:rsidRPr="002C31F6" w:rsidRDefault="00611BDC" w:rsidP="00CB4AF6">
                        <w:pPr>
                          <w:pStyle w:val="Deloverskrif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Søndag 29. mars</w:t>
                        </w:r>
                      </w:p>
                    </w:tc>
                  </w:tr>
                  <w:tr w:rsidR="00EF6E81" w:rsidRPr="005F246F" w:rsidTr="00CB4AF6">
                    <w:trPr>
                      <w:gridAfter w:val="1"/>
                      <w:wAfter w:w="6" w:type="dxa"/>
                    </w:trPr>
                    <w:tc>
                      <w:tcPr>
                        <w:tcW w:w="1494" w:type="dxa"/>
                        <w:vAlign w:val="center"/>
                        <w:hideMark/>
                      </w:tcPr>
                      <w:p w:rsidR="00EF6E81" w:rsidRPr="002C31F6" w:rsidRDefault="00611BDC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10</w:t>
                        </w:r>
                        <w:r w:rsidR="00EF6E81" w:rsidRPr="002C31F6">
                          <w:rPr>
                            <w:lang w:val="nb-NO"/>
                          </w:rPr>
                          <w:t>.00</w:t>
                        </w:r>
                      </w:p>
                    </w:tc>
                    <w:tc>
                      <w:tcPr>
                        <w:tcW w:w="3033" w:type="dxa"/>
                        <w:vAlign w:val="center"/>
                        <w:hideMark/>
                      </w:tcPr>
                      <w:p w:rsidR="00EF6E81" w:rsidRPr="00611BDC" w:rsidRDefault="00482E63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Parturnering 3</w:t>
                        </w:r>
                        <w:r w:rsidR="00611BDC">
                          <w:rPr>
                            <w:lang w:val="nb-NO"/>
                          </w:rPr>
                          <w:t>. sesjon</w:t>
                        </w:r>
                      </w:p>
                    </w:tc>
                  </w:tr>
                  <w:tr w:rsidR="00611BDC" w:rsidRPr="00611BDC" w:rsidTr="00CB4AF6">
                    <w:trPr>
                      <w:gridAfter w:val="1"/>
                      <w:wAfter w:w="6" w:type="dxa"/>
                    </w:trPr>
                    <w:tc>
                      <w:tcPr>
                        <w:tcW w:w="1494" w:type="dxa"/>
                        <w:vAlign w:val="center"/>
                        <w:hideMark/>
                      </w:tcPr>
                      <w:p w:rsidR="00611BDC" w:rsidRPr="00611BDC" w:rsidRDefault="00611BDC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14.30</w:t>
                        </w:r>
                        <w:r w:rsidRPr="00611BDC">
                          <w:rPr>
                            <w:lang w:val="nb-NO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3" w:type="dxa"/>
                        <w:vAlign w:val="center"/>
                        <w:hideMark/>
                      </w:tcPr>
                      <w:p w:rsidR="00611BDC" w:rsidRPr="00611BDC" w:rsidRDefault="00611BDC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Premieutdeling par</w:t>
                        </w:r>
                      </w:p>
                    </w:tc>
                  </w:tr>
                  <w:tr w:rsidR="00611BDC" w:rsidRPr="00611BDC" w:rsidTr="00CB4AF6">
                    <w:trPr>
                      <w:gridAfter w:val="1"/>
                      <w:wAfter w:w="6" w:type="dxa"/>
                    </w:trPr>
                    <w:tc>
                      <w:tcPr>
                        <w:tcW w:w="1494" w:type="dxa"/>
                        <w:vAlign w:val="center"/>
                        <w:hideMark/>
                      </w:tcPr>
                      <w:p w:rsidR="00611BDC" w:rsidRPr="00611BDC" w:rsidRDefault="00611BDC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16.00</w:t>
                        </w:r>
                        <w:r w:rsidRPr="00611BDC">
                          <w:rPr>
                            <w:lang w:val="nb-NO"/>
                          </w:rPr>
                          <w:t xml:space="preserve"> </w:t>
                        </w:r>
                      </w:p>
                    </w:tc>
                    <w:tc>
                      <w:tcPr>
                        <w:tcW w:w="3033" w:type="dxa"/>
                        <w:vAlign w:val="center"/>
                        <w:hideMark/>
                      </w:tcPr>
                      <w:p w:rsidR="00482E63" w:rsidRDefault="00482E63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</w:p>
                      <w:p w:rsidR="00611BDC" w:rsidRPr="00482E63" w:rsidRDefault="00611BDC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b/>
                            <w:lang w:val="nb-NO"/>
                          </w:rPr>
                        </w:pPr>
                        <w:r w:rsidRPr="00482E63">
                          <w:rPr>
                            <w:b/>
                            <w:lang w:val="nb-NO"/>
                          </w:rPr>
                          <w:t>Lagturnering 1. sesjon</w:t>
                        </w:r>
                        <w:r w:rsidR="00482E63" w:rsidRPr="00482E63">
                          <w:rPr>
                            <w:b/>
                            <w:lang w:val="nb-NO"/>
                          </w:rPr>
                          <w:br/>
                        </w:r>
                      </w:p>
                    </w:tc>
                  </w:tr>
                  <w:tr w:rsidR="00EF6E81" w:rsidRPr="005F246F" w:rsidTr="005F246F">
                    <w:tc>
                      <w:tcPr>
                        <w:tcW w:w="1494" w:type="dxa"/>
                        <w:vAlign w:val="center"/>
                      </w:tcPr>
                      <w:p w:rsidR="00EF6E81" w:rsidRPr="00611BDC" w:rsidRDefault="00482E63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br/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611BDC" w:rsidRDefault="00611BDC" w:rsidP="00CB4AF6">
                        <w:pPr>
                          <w:pStyle w:val="Deloverskrif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Mandag 30. mars</w:t>
                        </w:r>
                      </w:p>
                    </w:tc>
                  </w:tr>
                  <w:tr w:rsidR="00EF6E81" w:rsidRPr="005F246F" w:rsidTr="005F246F">
                    <w:tc>
                      <w:tcPr>
                        <w:tcW w:w="1494" w:type="dxa"/>
                        <w:vAlign w:val="center"/>
                        <w:hideMark/>
                      </w:tcPr>
                      <w:p w:rsidR="00EF6E81" w:rsidRPr="00611BDC" w:rsidRDefault="00611BDC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10.0</w:t>
                        </w:r>
                        <w:r w:rsidR="00EF6E81" w:rsidRPr="00611BDC">
                          <w:rPr>
                            <w:lang w:val="nb-NO"/>
                          </w:rPr>
                          <w:t xml:space="preserve">0 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611BDC" w:rsidRDefault="00611BDC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Lagturnering 2. sesjon</w:t>
                        </w:r>
                      </w:p>
                    </w:tc>
                  </w:tr>
                  <w:tr w:rsidR="00EF6E81" w:rsidRPr="005F246F" w:rsidTr="005F246F">
                    <w:tc>
                      <w:tcPr>
                        <w:tcW w:w="1494" w:type="dxa"/>
                        <w:vAlign w:val="center"/>
                        <w:hideMark/>
                      </w:tcPr>
                      <w:p w:rsidR="00EF6E81" w:rsidRPr="00611BDC" w:rsidRDefault="00EF6E81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 w:rsidRPr="00611BDC">
                          <w:rPr>
                            <w:lang w:val="nb-NO"/>
                          </w:rPr>
                          <w:t>Kl. 15.00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611BDC" w:rsidRDefault="00CB4AF6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Lagturnering 3. sesjon</w:t>
                        </w:r>
                      </w:p>
                    </w:tc>
                  </w:tr>
                  <w:tr w:rsidR="00EF6E81" w:rsidRPr="005F246F" w:rsidTr="005F246F">
                    <w:tc>
                      <w:tcPr>
                        <w:tcW w:w="1494" w:type="dxa"/>
                        <w:vAlign w:val="center"/>
                        <w:hideMark/>
                      </w:tcPr>
                      <w:p w:rsidR="00EF6E81" w:rsidRPr="00611BDC" w:rsidRDefault="00CB4AF6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Kl. 19</w:t>
                        </w:r>
                        <w:r w:rsidR="00EF6E81" w:rsidRPr="00611BDC">
                          <w:rPr>
                            <w:lang w:val="nb-NO"/>
                          </w:rPr>
                          <w:t>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611BDC" w:rsidRDefault="00CB4AF6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Premieutdeling lag</w:t>
                        </w:r>
                      </w:p>
                    </w:tc>
                  </w:tr>
                  <w:tr w:rsidR="00EF6E81" w:rsidRPr="005F246F" w:rsidTr="005F246F">
                    <w:tc>
                      <w:tcPr>
                        <w:tcW w:w="1494" w:type="dxa"/>
                        <w:vAlign w:val="center"/>
                      </w:tcPr>
                      <w:p w:rsidR="00EF6E81" w:rsidRPr="00611BDC" w:rsidRDefault="00EF6E81" w:rsidP="00CB4AF6">
                        <w:pPr>
                          <w:pStyle w:val="Tidspunkt"/>
                          <w:ind w:left="720" w:hanging="720"/>
                          <w:rPr>
                            <w:lang w:val="nb-NO"/>
                          </w:rPr>
                        </w:pP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482E63" w:rsidRDefault="00482E63" w:rsidP="00CB4AF6">
                        <w:pPr>
                          <w:pStyle w:val="Deloverskrif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</w:p>
                      <w:p w:rsidR="00EF6E81" w:rsidRPr="00611BDC" w:rsidRDefault="00611BDC" w:rsidP="00CB4AF6">
                        <w:pPr>
                          <w:pStyle w:val="Deloverskrifter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>Tirsdag 31. mars</w:t>
                        </w:r>
                      </w:p>
                    </w:tc>
                  </w:tr>
                  <w:tr w:rsidR="00EF6E81" w:rsidRPr="006E3E7F" w:rsidTr="005F246F">
                    <w:tc>
                      <w:tcPr>
                        <w:tcW w:w="1494" w:type="dxa"/>
                        <w:vAlign w:val="center"/>
                        <w:hideMark/>
                      </w:tcPr>
                      <w:p w:rsidR="00EF6E81" w:rsidRPr="00611BDC" w:rsidRDefault="00482E63" w:rsidP="00CB4AF6">
                        <w:pPr>
                          <w:pStyle w:val="Tidspunkt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 xml:space="preserve">   </w:t>
                        </w:r>
                        <w:r w:rsidR="00CB4AF6">
                          <w:rPr>
                            <w:lang w:val="nb-NO"/>
                          </w:rPr>
                          <w:t>Kl. 10</w:t>
                        </w:r>
                        <w:r w:rsidR="00EF6E81" w:rsidRPr="00611BDC">
                          <w:rPr>
                            <w:lang w:val="nb-NO"/>
                          </w:rPr>
                          <w:t>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EF6E81" w:rsidRPr="00482E63" w:rsidRDefault="00811660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rFonts w:cs="Arial"/>
                            <w:b/>
                            <w:lang w:val="nb-NO"/>
                          </w:rPr>
                        </w:pPr>
                        <w:r>
                          <w:rPr>
                            <w:rFonts w:cs="Arial"/>
                            <w:b/>
                            <w:lang w:val="nb-NO"/>
                          </w:rPr>
                          <w:t xml:space="preserve">   </w:t>
                        </w:r>
                        <w:r w:rsidR="00CB4AF6" w:rsidRPr="00482E63">
                          <w:rPr>
                            <w:rFonts w:cs="Arial"/>
                            <w:b/>
                            <w:lang w:val="nb-NO"/>
                          </w:rPr>
                          <w:t>Mixturnering 1. sesjon</w:t>
                        </w:r>
                      </w:p>
                    </w:tc>
                  </w:tr>
                  <w:tr w:rsidR="00CB4AF6" w:rsidRPr="006E3E7F" w:rsidTr="00CB4AF6">
                    <w:tc>
                      <w:tcPr>
                        <w:tcW w:w="1494" w:type="dxa"/>
                        <w:vAlign w:val="center"/>
                        <w:hideMark/>
                      </w:tcPr>
                      <w:p w:rsidR="00CB4AF6" w:rsidRPr="00611BDC" w:rsidRDefault="00482E63" w:rsidP="00CB4AF6">
                        <w:pPr>
                          <w:pStyle w:val="Tidspunkt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 xml:space="preserve">   </w:t>
                        </w:r>
                        <w:r w:rsidR="00CB4AF6">
                          <w:rPr>
                            <w:lang w:val="nb-NO"/>
                          </w:rPr>
                          <w:t>Kl. 15</w:t>
                        </w:r>
                        <w:r w:rsidR="00CB4AF6" w:rsidRPr="00611BDC">
                          <w:rPr>
                            <w:lang w:val="nb-NO"/>
                          </w:rPr>
                          <w:t>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CB4AF6" w:rsidRPr="006E3E7F" w:rsidRDefault="00CB4AF6" w:rsidP="00CB4AF6">
                        <w:pPr>
                          <w:pStyle w:val="Arrangementer"/>
                          <w:ind w:left="720" w:hanging="720"/>
                          <w:jc w:val="center"/>
                          <w:rPr>
                            <w:rFonts w:cs="Arial"/>
                            <w:lang w:val="nb-NO"/>
                          </w:rPr>
                        </w:pPr>
                        <w:r>
                          <w:rPr>
                            <w:rFonts w:cs="Arial"/>
                            <w:lang w:val="nb-NO"/>
                          </w:rPr>
                          <w:t>Mixturnering 2. sesjon</w:t>
                        </w:r>
                      </w:p>
                    </w:tc>
                  </w:tr>
                  <w:tr w:rsidR="00CB4AF6" w:rsidRPr="006E3E7F" w:rsidTr="00CB4AF6">
                    <w:tc>
                      <w:tcPr>
                        <w:tcW w:w="1494" w:type="dxa"/>
                        <w:vAlign w:val="center"/>
                        <w:hideMark/>
                      </w:tcPr>
                      <w:p w:rsidR="00CB4AF6" w:rsidRPr="00611BDC" w:rsidRDefault="00482E63" w:rsidP="00CB4AF6">
                        <w:pPr>
                          <w:pStyle w:val="Tidspunkt"/>
                          <w:ind w:left="720" w:hanging="720"/>
                          <w:jc w:val="center"/>
                          <w:rPr>
                            <w:lang w:val="nb-NO"/>
                          </w:rPr>
                        </w:pPr>
                        <w:r>
                          <w:rPr>
                            <w:lang w:val="nb-NO"/>
                          </w:rPr>
                          <w:t xml:space="preserve">  </w:t>
                        </w:r>
                        <w:r w:rsidR="00CB4AF6">
                          <w:rPr>
                            <w:lang w:val="nb-NO"/>
                          </w:rPr>
                          <w:t>Kl. 18</w:t>
                        </w:r>
                        <w:r w:rsidR="00CB4AF6" w:rsidRPr="00611BDC">
                          <w:rPr>
                            <w:lang w:val="nb-NO"/>
                          </w:rPr>
                          <w:t>.00</w:t>
                        </w:r>
                      </w:p>
                    </w:tc>
                    <w:tc>
                      <w:tcPr>
                        <w:tcW w:w="3039" w:type="dxa"/>
                        <w:gridSpan w:val="2"/>
                        <w:vAlign w:val="center"/>
                        <w:hideMark/>
                      </w:tcPr>
                      <w:p w:rsidR="00CB4AF6" w:rsidRPr="006E3E7F" w:rsidRDefault="00811660" w:rsidP="00811660">
                        <w:pPr>
                          <w:pStyle w:val="Arrangementer"/>
                          <w:ind w:left="720" w:hanging="720"/>
                          <w:rPr>
                            <w:rFonts w:cs="Arial"/>
                            <w:lang w:val="nb-NO"/>
                          </w:rPr>
                        </w:pPr>
                        <w:r>
                          <w:rPr>
                            <w:rFonts w:cs="Arial"/>
                            <w:lang w:val="nb-NO"/>
                          </w:rPr>
                          <w:t xml:space="preserve">    </w:t>
                        </w:r>
                        <w:r w:rsidR="00CB4AF6">
                          <w:rPr>
                            <w:rFonts w:cs="Arial"/>
                            <w:lang w:val="nb-NO"/>
                          </w:rPr>
                          <w:t>Premieutdeling mix</w:t>
                        </w:r>
                      </w:p>
                    </w:tc>
                  </w:tr>
                </w:tbl>
                <w:p w:rsidR="00EF6E81" w:rsidRPr="006E3E7F" w:rsidRDefault="00EF6E81">
                  <w:pPr>
                    <w:pStyle w:val="Deloverskrifter"/>
                    <w:rPr>
                      <w:lang w:val="nb-NO"/>
                    </w:rPr>
                  </w:pPr>
                </w:p>
              </w:txbxContent>
            </v:textbox>
            <w10:wrap anchorx="page" anchory="page"/>
          </v:shape>
        </w:pict>
      </w:r>
      <w:r w:rsidRPr="00881AA2">
        <w:pict>
          <v:rect id="_x0000_s1047" style="position:absolute;left:0;text-align:left;margin-left:449.3pt;margin-top:63pt;width:45pt;height:496.5pt;z-index:-251650048;mso-wrap-distance-left:2.88pt;mso-wrap-distance-top:2.88pt;mso-wrap-distance-right:2.88pt;mso-wrap-distance-bottom:2.88pt;mso-position-horizontal-relative:page;mso-position-vertical-relative:page" fillcolor="#78916e" stroked="f" strokecolor="#c60" strokeweight=".5pt" insetpen="t">
            <v:fill opacity=".5" color2="#f5f5dc" o:opacity2=".5" rotate="t" angle="-90" focus="100%" type="gradient"/>
            <v:shadow color="#ccc"/>
            <v:textbox style="mso-column-margin:5.7pt;mso-fit-shape-to-text:t" inset="2.85pt,2.85pt,2.85pt,2.85pt"/>
            <w10:wrap anchorx="page" anchory="page"/>
          </v:rect>
        </w:pict>
      </w:r>
      <w:r w:rsidRPr="00881AA2">
        <w:pict>
          <v:rect id="_x0000_s1053" style="position:absolute;left:0;text-align:left;margin-left:54.7pt;margin-top:117pt;width:290.65pt;height:32.25pt;z-index:-251646976;mso-wrap-distance-left:2.88pt;mso-wrap-distance-top:2.88pt;mso-wrap-distance-right:2.88pt;mso-wrap-distance-bottom:2.88pt;mso-position-horizontal-relative:page;mso-position-vertical-relative:page" fillcolor="#c60" stroked="f" strokecolor="white" strokeweight="0" insetpen="t">
            <v:shadow color="#ccc"/>
            <v:textbox style="mso-column-margin:5.7pt;mso-fit-shape-to-text:t" inset="2.85pt,2.85pt,2.85pt,2.85pt"/>
            <w10:wrap anchorx="page" anchory="page"/>
          </v:rect>
        </w:pict>
      </w:r>
      <w:r w:rsidRPr="00881AA2">
        <w:pict>
          <v:rect id="_x0000_s1052" style="position:absolute;left:0;text-align:left;margin-left:54pt;margin-top:63pt;width:45pt;height:495.6pt;z-index:-251648000;mso-wrap-distance-left:2.88pt;mso-wrap-distance-top:2.88pt;mso-wrap-distance-right:2.88pt;mso-wrap-distance-bottom:2.88pt;mso-position-horizontal-relative:page;mso-position-vertical-relative:page" fillcolor="#78916e" stroked="f" strokecolor="#c60" strokeweight=".5pt" insetpen="t">
            <v:fill opacity=".5" color2="#f5f5dc" o:opacity2=".5" rotate="t" angle="-90" focus="100%" type="gradient"/>
            <v:shadow color="#ccc"/>
            <v:textbox style="mso-column-margin:5.7pt;mso-fit-shape-to-text:t" inset="2.85pt,2.85pt,2.85pt,2.85pt"/>
            <w10:wrap anchorx="page" anchory="page"/>
          </v:rect>
        </w:pict>
      </w:r>
      <w:r w:rsidRPr="00881AA2">
        <w:pict>
          <v:rect id="_x0000_s1042" style="position:absolute;left:0;text-align:left;margin-left:441.35pt;margin-top:54pt;width:306pt;height:514.8pt;z-index:-251651072;visibility:visible;mso-wrap-distance-left:2.88pt;mso-wrap-distance-top:2.88pt;mso-wrap-distance-right:2.88pt;mso-wrap-distance-bottom:2.88pt;mso-position-horizontal-relative:page;mso-position-vertical-relative:page" fillcolor="#f5f5dc" strokecolor="#91aa91" strokeweight="1pt" insetpen="t" o:cliptowrap="t">
            <v:shadow color="#ccc"/>
            <o:lock v:ext="edit" shapetype="t"/>
            <v:textbox inset="2.88pt,2.88pt,2.88pt,2.88pt"/>
            <w10:wrap anchorx="page" anchory="page"/>
          </v:rect>
        </w:pict>
      </w:r>
      <w:r w:rsidRPr="00881AA2">
        <w:pict>
          <v:rect id="_x0000_s1041" style="position:absolute;left:0;text-align:left;margin-left:45.35pt;margin-top:54pt;width:306pt;height:514.8pt;z-index:-251652096;mso-position-horizontal-relative:page;mso-position-vertical-relative:page" fillcolor="#f5f5dc" strokecolor="#91aa91" strokeweight="1pt">
            <v:fill rotate="t"/>
            <w10:wrap anchorx="page" anchory="page"/>
          </v:rect>
        </w:pict>
      </w:r>
      <w:r w:rsidRPr="00881AA2">
        <w:pict>
          <v:rect id="_x0000_s1044" style="position:absolute;left:0;text-align:left;margin-left:567.35pt;margin-top:234pt;width:108pt;height:54pt;z-index:251652096;visibility:hidden;mso-wrap-edited:f;mso-wrap-distance-left:2.88pt;mso-wrap-distance-top:2.88pt;mso-wrap-distance-right:2.88pt;mso-wrap-distance-bottom:2.88pt" filled="f" fillcolor="black" stroked="f" strokecolor="white" strokeweight="0" insetpen="t" o:cliptowrap="t">
            <v:shadow color="#ccc"/>
            <o:lock v:ext="edit" shapetype="t"/>
            <v:textbox inset="2.88pt,2.88pt,2.88pt,2.88pt"/>
          </v:rect>
        </w:pict>
      </w:r>
    </w:p>
    <w:sectPr w:rsidR="00EF6E81" w:rsidSect="005F246F">
      <w:pgSz w:w="16839" w:h="11907" w:orient="landscape"/>
      <w:pgMar w:top="1440" w:right="1800" w:bottom="1440" w:left="1800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erdana , sans-serif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hyphenationZone w:val="425"/>
  <w:drawingGridHorizontalSpacing w:val="120"/>
  <w:displayHorizontalDrawingGridEvery w:val="2"/>
  <w:noPunctuationKerning/>
  <w:characterSpacingControl w:val="doNotCompress"/>
  <w:ignoreMixedContent/>
  <w:alwaysShowPlaceholderText/>
  <w:compat/>
  <w:rsids>
    <w:rsidRoot w:val="001A3D39"/>
    <w:rsid w:val="00196FB9"/>
    <w:rsid w:val="001A3D39"/>
    <w:rsid w:val="00241EA2"/>
    <w:rsid w:val="002673C2"/>
    <w:rsid w:val="00272BCA"/>
    <w:rsid w:val="002B3CEE"/>
    <w:rsid w:val="002C31F6"/>
    <w:rsid w:val="002F2502"/>
    <w:rsid w:val="00357A1F"/>
    <w:rsid w:val="00482E63"/>
    <w:rsid w:val="005F246F"/>
    <w:rsid w:val="00611BDC"/>
    <w:rsid w:val="006E3E7F"/>
    <w:rsid w:val="00725E7B"/>
    <w:rsid w:val="007B2FDE"/>
    <w:rsid w:val="00806CC5"/>
    <w:rsid w:val="00811660"/>
    <w:rsid w:val="00881AA2"/>
    <w:rsid w:val="00990BDD"/>
    <w:rsid w:val="00A82451"/>
    <w:rsid w:val="00AA0C92"/>
    <w:rsid w:val="00C27515"/>
    <w:rsid w:val="00CB4AF6"/>
    <w:rsid w:val="00E12F6A"/>
    <w:rsid w:val="00E42B79"/>
    <w:rsid w:val="00E7049A"/>
    <w:rsid w:val="00EF6E81"/>
    <w:rsid w:val="00F0205F"/>
    <w:rsid w:val="00F81D36"/>
    <w:rsid w:val="00FD13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>
      <o:colormru v:ext="edit" colors="#f5f5dc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57A1F"/>
    <w:pPr>
      <w:jc w:val="center"/>
    </w:pPr>
    <w:rPr>
      <w:rFonts w:ascii="Verdana" w:hAnsi="Verdana" w:cs="Verdana , sans-serif"/>
      <w:sz w:val="24"/>
      <w:szCs w:val="24"/>
      <w:lang w:val="en-US" w:eastAsia="en-US"/>
    </w:rPr>
  </w:style>
  <w:style w:type="paragraph" w:styleId="Overskrift2">
    <w:name w:val="heading 2"/>
    <w:basedOn w:val="Normal"/>
    <w:next w:val="Normal"/>
    <w:link w:val="Overskrift2Tegn"/>
    <w:unhideWhenUsed/>
    <w:qFormat/>
    <w:rsid w:val="00AA0C92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Overskrift3">
    <w:name w:val="heading 3"/>
    <w:basedOn w:val="Normal"/>
    <w:next w:val="Normal"/>
    <w:link w:val="Overskrift3Tegn"/>
    <w:qFormat/>
    <w:rsid w:val="00357A1F"/>
    <w:pPr>
      <w:keepNext/>
      <w:spacing w:before="60" w:after="60"/>
      <w:outlineLvl w:val="2"/>
    </w:pPr>
    <w:rPr>
      <w:rFonts w:cs="Verdana"/>
      <w:b/>
      <w:bCs/>
      <w:color w:val="A55032"/>
      <w:sz w:val="28"/>
      <w:szCs w:val="28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rsid w:val="00357A1F"/>
    <w:rPr>
      <w:rFonts w:ascii="Cambria" w:eastAsia="Times New Roman" w:hAnsi="Cambria" w:cs="Times New Roman"/>
      <w:b/>
      <w:bCs/>
      <w:color w:val="4F81BD"/>
      <w:sz w:val="24"/>
      <w:szCs w:val="24"/>
      <w:lang w:val="en-US" w:eastAsia="en-US"/>
    </w:rPr>
  </w:style>
  <w:style w:type="paragraph" w:styleId="Bobletekst">
    <w:name w:val="Balloon Text"/>
    <w:basedOn w:val="Normal"/>
    <w:link w:val="BobletekstTegn"/>
    <w:semiHidden/>
    <w:rsid w:val="00357A1F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357A1F"/>
    <w:rPr>
      <w:rFonts w:ascii="Tahoma" w:hAnsi="Tahoma" w:cs="Tahoma"/>
      <w:sz w:val="16"/>
      <w:szCs w:val="16"/>
      <w:lang w:val="en-US" w:eastAsia="en-US"/>
    </w:rPr>
  </w:style>
  <w:style w:type="paragraph" w:customStyle="1" w:styleId="Paneloverskrift">
    <w:name w:val="Paneloverskrift"/>
    <w:basedOn w:val="Normal"/>
    <w:rsid w:val="00357A1F"/>
    <w:rPr>
      <w:rFonts w:ascii="Book Antiqua" w:hAnsi="Book Antiqua" w:cs="Book Antiqua"/>
      <w:color w:val="FFFFFF"/>
      <w:sz w:val="36"/>
      <w:szCs w:val="36"/>
      <w:lang w:bidi="en-US"/>
    </w:rPr>
  </w:style>
  <w:style w:type="paragraph" w:customStyle="1" w:styleId="Deloverskrifter">
    <w:name w:val="Deloverskrifter"/>
    <w:basedOn w:val="Normal"/>
    <w:rsid w:val="00357A1F"/>
    <w:pPr>
      <w:spacing w:before="60" w:after="60"/>
      <w:jc w:val="left"/>
    </w:pPr>
    <w:rPr>
      <w:rFonts w:cs="Verdana"/>
      <w:b/>
      <w:color w:val="993300"/>
      <w:lang w:bidi="en-US"/>
    </w:rPr>
  </w:style>
  <w:style w:type="paragraph" w:customStyle="1" w:styleId="Navn">
    <w:name w:val="Navn"/>
    <w:basedOn w:val="Deloverskrifter"/>
    <w:rsid w:val="00357A1F"/>
    <w:pPr>
      <w:spacing w:before="20" w:after="40"/>
      <w:jc w:val="center"/>
    </w:pPr>
    <w:rPr>
      <w:b w:val="0"/>
      <w:color w:val="auto"/>
      <w:sz w:val="20"/>
      <w:szCs w:val="20"/>
    </w:rPr>
  </w:style>
  <w:style w:type="paragraph" w:customStyle="1" w:styleId="Tidspunkt">
    <w:name w:val="Tidspunkt"/>
    <w:basedOn w:val="Navn"/>
    <w:rsid w:val="00357A1F"/>
    <w:pPr>
      <w:jc w:val="right"/>
    </w:pPr>
    <w:rPr>
      <w:b/>
      <w:color w:val="5F5F5F"/>
    </w:rPr>
  </w:style>
  <w:style w:type="paragraph" w:customStyle="1" w:styleId="Arrangementer">
    <w:name w:val="Arrangementer"/>
    <w:basedOn w:val="Navn"/>
    <w:rsid w:val="00357A1F"/>
    <w:pPr>
      <w:spacing w:before="60" w:after="60"/>
      <w:jc w:val="left"/>
    </w:pPr>
  </w:style>
  <w:style w:type="paragraph" w:customStyle="1" w:styleId="Arrangementoverskrifter">
    <w:name w:val="Arrangementoverskrifter"/>
    <w:basedOn w:val="Navn"/>
    <w:rsid w:val="00357A1F"/>
    <w:pPr>
      <w:spacing w:before="240" w:after="60"/>
    </w:pPr>
    <w:rPr>
      <w:b/>
      <w:color w:val="A55032"/>
      <w:sz w:val="24"/>
      <w:szCs w:val="24"/>
    </w:rPr>
  </w:style>
  <w:style w:type="table" w:customStyle="1" w:styleId="Tabellnormal">
    <w:name w:val="Tabell normal"/>
    <w:semiHidden/>
    <w:rsid w:val="00357A1F"/>
    <w:rPr>
      <w:lang w:val="en-US" w:eastAsia="en-US"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lrutenett1">
    <w:name w:val="Tabellrutenett1"/>
    <w:basedOn w:val="Vanligtabell"/>
    <w:rsid w:val="00357A1F"/>
    <w:pPr>
      <w:jc w:val="center"/>
    </w:pPr>
    <w:rPr>
      <w:lang w:val="en-US" w:eastAsia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kobling">
    <w:name w:val="Hyperlink"/>
    <w:basedOn w:val="Standardskriftforavsnitt"/>
    <w:rsid w:val="00E12F6A"/>
    <w:rPr>
      <w:color w:val="0000FF" w:themeColor="hyperlink"/>
      <w:u w:val="single"/>
    </w:rPr>
  </w:style>
  <w:style w:type="character" w:customStyle="1" w:styleId="Overskrift2Tegn">
    <w:name w:val="Overskrift 2 Tegn"/>
    <w:basedOn w:val="Standardskriftforavsnitt"/>
    <w:link w:val="Overskrift2"/>
    <w:rsid w:val="00AA0C9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unicode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gi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nn\AppData\Roaming\Microsoft\Templates\Business%20event%20schedule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87F055-F056-4D76-B7E8-E5BEF05E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Business event schedule</Template>
  <TotalTime>325</TotalTime>
  <Pages>2</Pages>
  <Words>6</Words>
  <Characters>33</Characters>
  <Application>Microsoft Office Word</Application>
  <DocSecurity>0</DocSecurity>
  <Lines>1</Lines>
  <Paragraphs>1</Paragraphs>
  <ScaleCrop>false</ScaleCrop>
  <HeadingPairs>
    <vt:vector size="4" baseType="variant">
      <vt:variant>
        <vt:lpstr>Tittel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Finn</dc:creator>
  <cp:lastModifiedBy>Finn</cp:lastModifiedBy>
  <cp:revision>10</cp:revision>
  <cp:lastPrinted>2015-01-03T13:26:00Z</cp:lastPrinted>
  <dcterms:created xsi:type="dcterms:W3CDTF">2015-01-03T07:51:00Z</dcterms:created>
  <dcterms:modified xsi:type="dcterms:W3CDTF">2015-01-05T20:41:00Z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TC060861611044</vt:lpwstr>
  </property>
</Properties>
</file>